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1C" w:rsidRDefault="00CB550B" w:rsidP="00CB550B">
      <w:pPr>
        <w:jc w:val="center"/>
      </w:pPr>
      <w:r>
        <w:t>Chapter 7</w:t>
      </w:r>
    </w:p>
    <w:p w:rsidR="00CB550B" w:rsidRDefault="00CB550B" w:rsidP="00CB550B">
      <w:pPr>
        <w:jc w:val="center"/>
      </w:pPr>
      <w:r>
        <w:t>From Nationalism to Sectionalism</w:t>
      </w:r>
    </w:p>
    <w:p w:rsidR="00CB550B" w:rsidRDefault="00CB550B" w:rsidP="00CB550B">
      <w:pPr>
        <w:jc w:val="center"/>
      </w:pPr>
    </w:p>
    <w:p w:rsidR="00CB550B" w:rsidRDefault="00CB550B" w:rsidP="00CB550B">
      <w:r>
        <w:t>Review and discuss the Venn diagram on the front of this paper.</w:t>
      </w:r>
    </w:p>
    <w:p w:rsidR="00CB550B" w:rsidRDefault="00CB550B" w:rsidP="00CB550B"/>
    <w:p w:rsidR="00CB550B" w:rsidRDefault="00CB550B" w:rsidP="00CB550B">
      <w:pPr>
        <w:pStyle w:val="ListParagraph"/>
        <w:numPr>
          <w:ilvl w:val="0"/>
          <w:numId w:val="1"/>
        </w:numPr>
      </w:pPr>
      <w:r>
        <w:t xml:space="preserve">Define Nationalism – </w:t>
      </w:r>
    </w:p>
    <w:p w:rsidR="00CB550B" w:rsidRDefault="00CB550B" w:rsidP="00CB550B"/>
    <w:p w:rsidR="00CB550B" w:rsidRDefault="00CB550B" w:rsidP="00CB550B"/>
    <w:p w:rsidR="00CB550B" w:rsidRDefault="00CB550B" w:rsidP="00CB550B">
      <w:pPr>
        <w:pStyle w:val="ListParagraph"/>
        <w:numPr>
          <w:ilvl w:val="0"/>
          <w:numId w:val="1"/>
        </w:numPr>
      </w:pPr>
      <w:r>
        <w:t xml:space="preserve">Define Sectionalism – </w:t>
      </w:r>
    </w:p>
    <w:p w:rsidR="00CB550B" w:rsidRDefault="00CB550B" w:rsidP="00CB550B"/>
    <w:p w:rsidR="00CB550B" w:rsidRDefault="00CB550B" w:rsidP="00CB550B">
      <w:pPr>
        <w:pBdr>
          <w:bottom w:val="single" w:sz="6" w:space="1" w:color="auto"/>
        </w:pBdr>
      </w:pPr>
    </w:p>
    <w:p w:rsidR="00CB550B" w:rsidRDefault="00CB550B" w:rsidP="00CB550B"/>
    <w:p w:rsidR="00CB550B" w:rsidRDefault="00CB550B" w:rsidP="00CB550B">
      <w:r>
        <w:t xml:space="preserve">The three factors that help to unite the nation in the early 1800s were pride in the nation’s success, American culture, and the English language. </w:t>
      </w:r>
    </w:p>
    <w:p w:rsidR="00CB550B" w:rsidRDefault="00CB550B" w:rsidP="00CB550B">
      <w:pPr>
        <w:pStyle w:val="ListParagraph"/>
        <w:numPr>
          <w:ilvl w:val="0"/>
          <w:numId w:val="2"/>
        </w:numPr>
      </w:pPr>
      <w:r>
        <w:t>What has happened to these three factors since that time?</w:t>
      </w:r>
    </w:p>
    <w:p w:rsidR="00CB550B" w:rsidRDefault="00CB550B" w:rsidP="00CB550B"/>
    <w:p w:rsidR="00CB550B" w:rsidRDefault="00CB550B" w:rsidP="00CB550B"/>
    <w:p w:rsidR="00CB550B" w:rsidRDefault="00CB550B" w:rsidP="00CB550B">
      <w:pPr>
        <w:pStyle w:val="ListParagraph"/>
        <w:numPr>
          <w:ilvl w:val="0"/>
          <w:numId w:val="2"/>
        </w:numPr>
      </w:pPr>
      <w:r>
        <w:t>Would they still be unifying factors?          Explain…</w:t>
      </w:r>
    </w:p>
    <w:p w:rsidR="00CB550B" w:rsidRDefault="00CB550B" w:rsidP="00CB550B"/>
    <w:p w:rsidR="00CB550B" w:rsidRDefault="00CB550B" w:rsidP="00CB550B"/>
    <w:p w:rsidR="00CB550B" w:rsidRDefault="00CB550B" w:rsidP="00CB550B">
      <w:pPr>
        <w:pStyle w:val="ListParagraph"/>
        <w:numPr>
          <w:ilvl w:val="0"/>
          <w:numId w:val="2"/>
        </w:numPr>
      </w:pPr>
      <w:r>
        <w:t xml:space="preserve">Are there regional differences today?       </w:t>
      </w:r>
    </w:p>
    <w:p w:rsidR="00CB550B" w:rsidRDefault="00CB550B" w:rsidP="00CB550B"/>
    <w:p w:rsidR="00CB550B" w:rsidRDefault="00CB550B" w:rsidP="00CB550B"/>
    <w:p w:rsidR="00CB550B" w:rsidRDefault="00CB550B" w:rsidP="00CB550B">
      <w:pPr>
        <w:pStyle w:val="ListParagraph"/>
        <w:numPr>
          <w:ilvl w:val="0"/>
          <w:numId w:val="2"/>
        </w:numPr>
      </w:pPr>
      <w:r>
        <w:t>If so, what are the regions and what are the differences?</w:t>
      </w:r>
    </w:p>
    <w:p w:rsidR="00CB550B" w:rsidRDefault="00CB550B" w:rsidP="00CB550B">
      <w:bookmarkStart w:id="0" w:name="_GoBack"/>
      <w:bookmarkEnd w:id="0"/>
    </w:p>
    <w:sectPr w:rsidR="00CB5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21000"/>
    <w:multiLevelType w:val="hybridMultilevel"/>
    <w:tmpl w:val="55AAD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F35F8"/>
    <w:multiLevelType w:val="hybridMultilevel"/>
    <w:tmpl w:val="09209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0B"/>
    <w:rsid w:val="0069051C"/>
    <w:rsid w:val="00CB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5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2012-01-27T13:33:00Z</dcterms:created>
  <dcterms:modified xsi:type="dcterms:W3CDTF">2012-01-27T13:41:00Z</dcterms:modified>
</cp:coreProperties>
</file>